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4D8" w:rsidRPr="009544D8" w:rsidRDefault="000F6D0F" w:rsidP="009544D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3</w:t>
      </w:r>
      <w:bookmarkStart w:id="0" w:name="_GoBack"/>
      <w:bookmarkEnd w:id="0"/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. «Побудова шкал популярності об'єктів </w:t>
      </w:r>
      <w:r w:rsidR="009544D8">
        <w:rPr>
          <w:rFonts w:ascii="Times New Roman" w:hAnsi="Times New Roman" w:cs="Times New Roman"/>
          <w:sz w:val="28"/>
          <w:szCs w:val="28"/>
          <w:lang w:val="uk-UA"/>
        </w:rPr>
        <w:t>за допомогою методу</w:t>
      </w:r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бальних оцінок»</w:t>
      </w:r>
    </w:p>
    <w:p w:rsidR="009544D8" w:rsidRPr="009544D8" w:rsidRDefault="009544D8" w:rsidP="009544D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З усіх методів психологічних вимірювань, в яких використовуються оціночні </w:t>
      </w:r>
      <w:r>
        <w:rPr>
          <w:rFonts w:ascii="Times New Roman" w:hAnsi="Times New Roman" w:cs="Times New Roman"/>
          <w:sz w:val="28"/>
          <w:szCs w:val="28"/>
          <w:lang w:val="uk-UA"/>
        </w:rPr>
        <w:t>судження людини, процедура шкалу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вання, заснована на бальних оцінках, найбільш популярна в силу своєї простоти.</w:t>
      </w:r>
    </w:p>
    <w:p w:rsidR="009544D8" w:rsidRPr="009544D8" w:rsidRDefault="009544D8" w:rsidP="009544D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Найбільш поширені різновиди методу бальних оцінок діляться на п'ять великих класів: клас числових методів; графічних; з використанням стандартів; кумулятивних і методів вимушеного вибору. Всі ці класи пов'язані з розподіл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об'єктів (стимулів) або уздовж безперервного континууму, або у вигляді упорядкованих дискретних категорій. Всі методи схожі тим, що кінцевим результатом є приписування чисел стимулам відпо</w:t>
      </w:r>
      <w:r>
        <w:rPr>
          <w:rFonts w:ascii="Times New Roman" w:hAnsi="Times New Roman" w:cs="Times New Roman"/>
          <w:sz w:val="28"/>
          <w:szCs w:val="28"/>
          <w:lang w:val="uk-UA"/>
        </w:rPr>
        <w:t>відно до порядку їх розподілу за континуумом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, а розрізняються вони або процедурою розподілу стимулів, або способом розрізнення стимулів і кількістю допоміжних операцій, необх</w:t>
      </w:r>
      <w:r>
        <w:rPr>
          <w:rFonts w:ascii="Times New Roman" w:hAnsi="Times New Roman" w:cs="Times New Roman"/>
          <w:sz w:val="28"/>
          <w:szCs w:val="28"/>
          <w:lang w:val="uk-UA"/>
        </w:rPr>
        <w:t>ідних від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уваного. У практичній роботі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студенти 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можуть </w:t>
      </w:r>
      <w:r w:rsidR="0030210B">
        <w:rPr>
          <w:rFonts w:ascii="Times New Roman" w:hAnsi="Times New Roman" w:cs="Times New Roman"/>
          <w:sz w:val="28"/>
          <w:szCs w:val="28"/>
          <w:lang w:val="uk-UA"/>
        </w:rPr>
        <w:t>використовувати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графічні або числові шкали.</w:t>
      </w:r>
    </w:p>
    <w:p w:rsidR="009544D8" w:rsidRPr="009544D8" w:rsidRDefault="009544D8" w:rsidP="009544D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b/>
          <w:sz w:val="28"/>
          <w:szCs w:val="28"/>
          <w:lang w:val="uk-UA"/>
        </w:rPr>
        <w:t>Графічні шкали.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У загальному випадку це - пряма лінія, на якій певним чином розмічені ознаки, що характеризують досліджуваний клас об'єктів стимулів. Лінія може бути розділена на відрізки або бути безперервною. Вона може бути розташована верти</w:t>
      </w:r>
      <w:r>
        <w:rPr>
          <w:rFonts w:ascii="Times New Roman" w:hAnsi="Times New Roman" w:cs="Times New Roman"/>
          <w:sz w:val="28"/>
          <w:szCs w:val="28"/>
          <w:lang w:val="uk-UA"/>
        </w:rPr>
        <w:t>кально або горизонтально.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уваний виносить судження у фо</w:t>
      </w:r>
      <w:r>
        <w:rPr>
          <w:rFonts w:ascii="Times New Roman" w:hAnsi="Times New Roman" w:cs="Times New Roman"/>
          <w:sz w:val="28"/>
          <w:szCs w:val="28"/>
          <w:lang w:val="uk-UA"/>
        </w:rPr>
        <w:t>рмі позначки на графічній шкалі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. Можна використовувати паралельні графічні шкали. Основна особливість цих шкал полягає в тому, що лінії бальних оцінок розташовуються уздовж вертикальної лінії. Справа в тому, що на горизонтальній лінії можна передбачити місце тільки для дуже коротенького опис</w:t>
      </w:r>
      <w:r>
        <w:rPr>
          <w:rFonts w:ascii="Times New Roman" w:hAnsi="Times New Roman" w:cs="Times New Roman"/>
          <w:sz w:val="28"/>
          <w:szCs w:val="28"/>
          <w:lang w:val="uk-UA"/>
        </w:rPr>
        <w:t>у ознаки. Детальний багатослівний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опис тут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може бути розміщений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. Крім того</w:t>
      </w:r>
      <w:r>
        <w:rPr>
          <w:rFonts w:ascii="Times New Roman" w:hAnsi="Times New Roman" w:cs="Times New Roman"/>
          <w:sz w:val="28"/>
          <w:szCs w:val="28"/>
          <w:lang w:val="uk-UA"/>
        </w:rPr>
        <w:t>, на горизонтальній лінії ознаку важче локалізувати в точці, во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а виявляється поширеною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вздовж лі</w:t>
      </w:r>
      <w:r>
        <w:rPr>
          <w:rFonts w:ascii="Times New Roman" w:hAnsi="Times New Roman" w:cs="Times New Roman"/>
          <w:sz w:val="28"/>
          <w:szCs w:val="28"/>
          <w:lang w:val="uk-UA"/>
        </w:rPr>
        <w:t>нії, і тому точне положення її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на шкалі не зовсім ясно. При використанні вертикальних ліній ці труднощі легко усунути. Ознаки можуть бути досить докладними для того, щоб бути більш значущими, в той же час їх можна локалізувати в точках вздовж шкали. За допомогою паралельних ліній бальних оцінок однієї і тієї ж характеристики можна зробити оцінки відразу для багатьох об'єктів.</w:t>
      </w:r>
    </w:p>
    <w:p w:rsidR="009544D8" w:rsidRPr="009544D8" w:rsidRDefault="009544D8" w:rsidP="009544D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При побудові графічних шкал необхідно дотримуватися наступних рекомендацій: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lastRenderedPageBreak/>
        <w:t>1. Всі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об'єкти повинні бути оцінені за однією характеристикою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, і тільки потім можна перехо</w:t>
      </w:r>
      <w:r>
        <w:rPr>
          <w:rFonts w:ascii="Times New Roman" w:hAnsi="Times New Roman" w:cs="Times New Roman"/>
          <w:sz w:val="28"/>
          <w:szCs w:val="28"/>
          <w:lang w:val="uk-UA"/>
        </w:rPr>
        <w:t>дити до наступної характеристики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2. Лінії повинні бути, принаймні, 15 см завдовжки, але не набагато довше.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Лінія повинна бути досить </w:t>
      </w:r>
      <w:r>
        <w:rPr>
          <w:rFonts w:ascii="Times New Roman" w:hAnsi="Times New Roman" w:cs="Times New Roman"/>
          <w:sz w:val="28"/>
          <w:szCs w:val="28"/>
          <w:lang w:val="uk-UA"/>
        </w:rPr>
        <w:t>довгою, щоб відображати останні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точні кількісні відмі</w:t>
      </w:r>
      <w:r>
        <w:rPr>
          <w:rFonts w:ascii="Times New Roman" w:hAnsi="Times New Roman" w:cs="Times New Roman"/>
          <w:sz w:val="28"/>
          <w:szCs w:val="28"/>
          <w:lang w:val="uk-UA"/>
        </w:rPr>
        <w:t>нності, які можуть дати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увані. Але при дуже довгих ліні</w:t>
      </w:r>
      <w:r>
        <w:rPr>
          <w:rFonts w:ascii="Times New Roman" w:hAnsi="Times New Roman" w:cs="Times New Roman"/>
          <w:sz w:val="28"/>
          <w:szCs w:val="28"/>
          <w:lang w:val="uk-UA"/>
        </w:rPr>
        <w:t>ях єдність континууму для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уваного переривається. Д</w:t>
      </w:r>
      <w:r>
        <w:rPr>
          <w:rFonts w:ascii="Times New Roman" w:hAnsi="Times New Roman" w:cs="Times New Roman"/>
          <w:sz w:val="28"/>
          <w:szCs w:val="28"/>
          <w:lang w:val="uk-UA"/>
        </w:rPr>
        <w:t>овгі лінії часто змушують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уваного локально згущувати оцінки, а не розподіляти їх безперервно.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3. Лінії не повинні мати розривів і поділів. Але єдиної думки про те, яку з двох видів ліній використовувати - безперервну або дискретну, - немає. Безперервна лінія підкреслює безперервність характеристики</w:t>
      </w:r>
      <w:r>
        <w:rPr>
          <w:rFonts w:ascii="Times New Roman" w:hAnsi="Times New Roman" w:cs="Times New Roman"/>
          <w:sz w:val="28"/>
          <w:szCs w:val="28"/>
          <w:lang w:val="uk-UA"/>
        </w:rPr>
        <w:t>, яка оцінюється за шкалою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. Дискретна лінія може припускати розривність або стрибкоподібні якісні зміни оцінюваної змінної. Безперервна лінія може бути розділена на б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удь-яке число одиниць, 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відмітки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можуть бути р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озміщені відповідно до переваг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уваного.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Для незіпсованих ненавчених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уваних «хороша» оцінка зазвичай пов'язана з по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чатком лінії зліва або зверху. На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вертикальних шкалах «хорошу» оцінку 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 xml:space="preserve">розташовують 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вгорі. У горизонтальних шкалах наявність «гарної» оцінки зліва суперечить звичайній практиці математичної системи координат, але випробуваним так зручніше.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5. Описові фрази і озна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ки повинні бути сконцентровані біля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точок на шкалі.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6. Необхідні ознаки рівномірно розставляються уздовж лінії (якщо вони однаково різні). В іншому випадку самі ознаки повинні бути 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оцінені якоїсь окремою психологічною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процедурою і тоді їх локалізація буде обумовлюватися вже цієї шкалою. Іноді між ознаками проміжки спеціально виключаються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, щоб протидіяти спільним зсувам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в бальних оцінках.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7. Кінцеві ознаки не повинні бути такими крайніми за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 xml:space="preserve"> змістом, що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увані ніколи не будуть ними користуватися. Положення кінцевих ознак повинно бути близько до кінців ліній.</w:t>
      </w:r>
    </w:p>
    <w:p w:rsidR="009544D8" w:rsidRPr="009544D8" w:rsidRDefault="009544D8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8. У разі біпо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лярних характеристик нейтральна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ознака - в центрі.</w:t>
      </w:r>
    </w:p>
    <w:p w:rsidR="009544D8" w:rsidRPr="009544D8" w:rsidRDefault="00D92030" w:rsidP="00954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У процесі шкалу</w:t>
      </w:r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t>вання використовується трафарет, який розділяє кожну лінію на секції, в яких можуть використ</w:t>
      </w:r>
      <w:r>
        <w:rPr>
          <w:rFonts w:ascii="Times New Roman" w:hAnsi="Times New Roman" w:cs="Times New Roman"/>
          <w:sz w:val="28"/>
          <w:szCs w:val="28"/>
          <w:lang w:val="uk-UA"/>
        </w:rPr>
        <w:t>овуватися числові оцінки. Поділи</w:t>
      </w:r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можуть бути нерівними</w:t>
      </w:r>
      <w:r>
        <w:rPr>
          <w:rFonts w:ascii="Times New Roman" w:hAnsi="Times New Roman" w:cs="Times New Roman"/>
          <w:sz w:val="28"/>
          <w:szCs w:val="28"/>
          <w:lang w:val="uk-UA"/>
        </w:rPr>
        <w:t>, вони можуть бути змінені для того</w:t>
      </w:r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, щоб допомогти </w:t>
      </w:r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протидіят</w:t>
      </w:r>
      <w:r>
        <w:rPr>
          <w:rFonts w:ascii="Times New Roman" w:hAnsi="Times New Roman" w:cs="Times New Roman"/>
          <w:sz w:val="28"/>
          <w:szCs w:val="28"/>
          <w:lang w:val="uk-UA"/>
        </w:rPr>
        <w:t>и систематичним загальним зсувам</w:t>
      </w:r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в бальних оці</w:t>
      </w:r>
      <w:r>
        <w:rPr>
          <w:rFonts w:ascii="Times New Roman" w:hAnsi="Times New Roman" w:cs="Times New Roman"/>
          <w:sz w:val="28"/>
          <w:szCs w:val="28"/>
          <w:lang w:val="uk-UA"/>
        </w:rPr>
        <w:t>нках або нормалізувати розподіл</w:t>
      </w:r>
      <w:r w:rsidR="009544D8"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 шкал.</w:t>
      </w:r>
    </w:p>
    <w:p w:rsidR="009544D8" w:rsidRPr="009544D8" w:rsidRDefault="009544D8" w:rsidP="00D9203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4D8">
        <w:rPr>
          <w:rFonts w:ascii="Times New Roman" w:hAnsi="Times New Roman" w:cs="Times New Roman"/>
          <w:sz w:val="28"/>
          <w:szCs w:val="28"/>
          <w:lang w:val="uk-UA"/>
        </w:rPr>
        <w:t>Слід зазначити простоту і легку керованість графічних шкал. Ці шкали цікаві і не вимагають сильної додаткової мотивації. Вони швидко виконуються і не вимагають від випробуваного числових операцій. З точки зору теорії вимірювання, графічна шкала забезпечує можливість такого точн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ого розрізнення, на яке дослідж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>уваний взагалі здатний.</w:t>
      </w:r>
    </w:p>
    <w:p w:rsidR="00D92030" w:rsidRPr="00D92030" w:rsidRDefault="009544D8" w:rsidP="00D9203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b/>
          <w:sz w:val="28"/>
          <w:szCs w:val="28"/>
          <w:lang w:val="uk-UA"/>
        </w:rPr>
        <w:t>Числове шкалування</w:t>
      </w:r>
      <w:r w:rsidRPr="009544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>У числовому методі побу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дови шкали бальних оцінок дослідж</w:t>
      </w:r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уваному 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>дається послідовність певних ч</w:t>
      </w:r>
      <w:r w:rsidR="00D92030">
        <w:rPr>
          <w:rFonts w:ascii="Times New Roman" w:hAnsi="Times New Roman" w:cs="Times New Roman"/>
          <w:sz w:val="28"/>
          <w:szCs w:val="28"/>
          <w:lang w:val="uk-UA"/>
        </w:rPr>
        <w:t>исел (балів або рангів) і дослідж</w:t>
      </w:r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уваний приписує кожному стимулу відповідне число з ряду. Приклад такої шкали, яку використовував </w:t>
      </w:r>
      <w:proofErr w:type="spellStart"/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>Гілфорд</w:t>
      </w:r>
      <w:proofErr w:type="spellEnd"/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 (1964) для отримання бальних оцінок афективних характеристик квітів і запахів, наводиться нижче: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10 - неймовірно 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9 - найбільш 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8 - дуже 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7 - помірно 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6 - трохи 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5 - байдужий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4 - трохи неприємний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3 - помірно неприємний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2 - дуже неприємний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1 - неймовірно неприємний</w:t>
      </w:r>
    </w:p>
    <w:p w:rsidR="00D92030" w:rsidRPr="00D92030" w:rsidRDefault="00D92030" w:rsidP="00D9203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Деякі числові шкали насправді </w:t>
      </w:r>
      <w:r w:rsidR="006C268C" w:rsidRPr="00D92030">
        <w:rPr>
          <w:rFonts w:ascii="Times New Roman" w:hAnsi="Times New Roman" w:cs="Times New Roman"/>
          <w:sz w:val="28"/>
          <w:szCs w:val="28"/>
          <w:lang w:val="uk-UA"/>
        </w:rPr>
        <w:t>ґрунтуються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 на описових судженнях типу: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відмінно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добре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задовільно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погано</w:t>
      </w:r>
    </w:p>
    <w:p w:rsidR="00D92030" w:rsidRPr="00D92030" w:rsidRDefault="00D92030" w:rsidP="00D920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Дуже погано</w:t>
      </w:r>
    </w:p>
    <w:p w:rsidR="00D92030" w:rsidRPr="00D92030" w:rsidRDefault="00D92030" w:rsidP="006C268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Далі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 xml:space="preserve"> даними словесним оцінкам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 експериментатор приписує цілі числа від 5 до 1. При такій процедурі передбачається, що психологічні інтервали між оцінками рівні, але з точки зору уточнення психологічних інтервалів м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>іж категоріями краще, щоб дослідж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>уваний сам користувався безпосередньо цими числами.</w:t>
      </w:r>
    </w:p>
    <w:p w:rsidR="00D92030" w:rsidRPr="00D92030" w:rsidRDefault="006C268C" w:rsidP="006C268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числові шкали для досліджуваного - найлегші за винесенням</w:t>
      </w:r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 суджень, а для експериментатора - найпростіші з точки зо</w:t>
      </w:r>
      <w:r>
        <w:rPr>
          <w:rFonts w:ascii="Times New Roman" w:hAnsi="Times New Roman" w:cs="Times New Roman"/>
          <w:sz w:val="28"/>
          <w:szCs w:val="28"/>
          <w:lang w:val="uk-UA"/>
        </w:rPr>
        <w:t>ру обробки результатів. Якщо дослідж</w:t>
      </w:r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>уваний працює сумлінно, якщо властивості чисел можна в принципі застосовувати до спостережуваних феноменів, то бальні оцінки самі по собі в</w:t>
      </w:r>
      <w:r>
        <w:rPr>
          <w:rFonts w:ascii="Times New Roman" w:hAnsi="Times New Roman" w:cs="Times New Roman"/>
          <w:sz w:val="28"/>
          <w:szCs w:val="28"/>
          <w:lang w:val="uk-UA"/>
        </w:rPr>
        <w:t>иявляються відповідними «сильній» шкалі</w:t>
      </w:r>
      <w:r w:rsidR="00D92030" w:rsidRPr="00D920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2030" w:rsidRPr="00D92030" w:rsidRDefault="00D92030" w:rsidP="006C268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 плануванні роботи слід поставити певну дослідницьку мету. Наприклад, виміряти об'єкти навколишнього світу (популярність марок телефонів, соціальних мереж, друкованих видань, політиків і </w:t>
      </w:r>
      <w:proofErr w:type="spellStart"/>
      <w:r w:rsidRPr="00D92030">
        <w:rPr>
          <w:rFonts w:ascii="Times New Roman" w:hAnsi="Times New Roman" w:cs="Times New Roman"/>
          <w:sz w:val="28"/>
          <w:szCs w:val="28"/>
          <w:lang w:val="uk-UA"/>
        </w:rPr>
        <w:t>т.д</w:t>
      </w:r>
      <w:proofErr w:type="spellEnd"/>
      <w:r w:rsidRPr="00D92030">
        <w:rPr>
          <w:rFonts w:ascii="Times New Roman" w:hAnsi="Times New Roman" w:cs="Times New Roman"/>
          <w:sz w:val="28"/>
          <w:szCs w:val="28"/>
          <w:lang w:val="uk-UA"/>
        </w:rPr>
        <w:t>.), порівняти ефективність викорис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>тання двох різних процедур шкалу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>вання, наприклад, графічного і числового методів або різних варіантів графічного методу. Можна порівняти індивідуальну і групову шкали або дві групові шкали, отримані на вибірках випробовуваних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6C268C" w:rsidRPr="006C2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68C" w:rsidRPr="00D92030">
        <w:rPr>
          <w:rFonts w:ascii="Times New Roman" w:hAnsi="Times New Roman" w:cs="Times New Roman"/>
          <w:sz w:val="28"/>
          <w:szCs w:val="28"/>
          <w:lang w:val="uk-UA"/>
        </w:rPr>
        <w:t>явно відрізняються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 (різні вікові, соціальні, релігійні, національні групи).</w:t>
      </w:r>
    </w:p>
    <w:p w:rsidR="00D92030" w:rsidRPr="00D92030" w:rsidRDefault="00D92030" w:rsidP="006C268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Для виконання роботи необхідно сформулювати мету, завдання дослідження, підготувати бланки стимульного матеріалу, в яких будуть записані оцінювані о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>б'єкти і інструкція для дослідж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>уваних.</w:t>
      </w:r>
    </w:p>
    <w:p w:rsidR="00D92030" w:rsidRPr="00D92030" w:rsidRDefault="00D92030" w:rsidP="006C268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Прикла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>д інструкції для числового шкалу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>вання. «Нижче Вам будуть запропоновані п'ять варіантів проведення дозвілля, кожен з яких необхідно оцінити за сту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>пенем популярності. Найбільш популярнішому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 виду дозвілля присвоюється 5 балів, трохи менше - 4 бали, далі 3, </w:t>
      </w:r>
      <w:r w:rsidR="006C268C">
        <w:rPr>
          <w:rFonts w:ascii="Times New Roman" w:hAnsi="Times New Roman" w:cs="Times New Roman"/>
          <w:sz w:val="28"/>
          <w:szCs w:val="28"/>
          <w:lang w:val="uk-UA"/>
        </w:rPr>
        <w:t>2 і 1 бал - самому непопулярному</w:t>
      </w:r>
      <w:r w:rsidRPr="00D92030">
        <w:rPr>
          <w:rFonts w:ascii="Times New Roman" w:hAnsi="Times New Roman" w:cs="Times New Roman"/>
          <w:sz w:val="28"/>
          <w:szCs w:val="28"/>
          <w:lang w:val="uk-UA"/>
        </w:rPr>
        <w:t xml:space="preserve"> виду. Дякую за відповіді".</w:t>
      </w:r>
    </w:p>
    <w:p w:rsidR="00D626FC" w:rsidRPr="006C268C" w:rsidRDefault="00D92030" w:rsidP="006C268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2030">
        <w:rPr>
          <w:rFonts w:ascii="Times New Roman" w:hAnsi="Times New Roman" w:cs="Times New Roman"/>
          <w:sz w:val="28"/>
          <w:szCs w:val="28"/>
          <w:lang w:val="uk-UA"/>
        </w:rPr>
        <w:t>Звіт оформляється з урахуванням вимог, що пред'являються до лабораторних робіт.</w:t>
      </w:r>
    </w:p>
    <w:sectPr w:rsidR="00D626FC" w:rsidRPr="006C2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1587"/>
    <w:rsid w:val="000F6D0F"/>
    <w:rsid w:val="002F270C"/>
    <w:rsid w:val="0030210B"/>
    <w:rsid w:val="006C268C"/>
    <w:rsid w:val="006E4A13"/>
    <w:rsid w:val="008D7EFC"/>
    <w:rsid w:val="009544D8"/>
    <w:rsid w:val="00A538CF"/>
    <w:rsid w:val="00B84DF2"/>
    <w:rsid w:val="00BB1587"/>
    <w:rsid w:val="00C4034F"/>
    <w:rsid w:val="00C95BDB"/>
    <w:rsid w:val="00D626FC"/>
    <w:rsid w:val="00D9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C60BA"/>
  <w15:docId w15:val="{94A0BC68-C249-478A-9055-E7E102A04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158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B158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439-4</cp:lastModifiedBy>
  <cp:revision>12</cp:revision>
  <dcterms:created xsi:type="dcterms:W3CDTF">2014-02-03T09:06:00Z</dcterms:created>
  <dcterms:modified xsi:type="dcterms:W3CDTF">2019-02-18T13:13:00Z</dcterms:modified>
</cp:coreProperties>
</file>